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48" w:rsidRDefault="00D10D48" w:rsidP="00D10D4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Отчёт о проведении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</w:t>
      </w:r>
    </w:p>
    <w:p w:rsidR="00D10D48" w:rsidRDefault="00D10D48" w:rsidP="00D10D4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в школе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работы в школе соблюдаются следующие принципы: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t xml:space="preserve">1) Систематичность и преемственность - </w:t>
      </w:r>
      <w:proofErr w:type="spellStart"/>
      <w:r>
        <w:t>профориентационная</w:t>
      </w:r>
      <w:proofErr w:type="spellEnd"/>
      <w:r>
        <w:t xml:space="preserve"> работа не ограничивается работой только с </w:t>
      </w:r>
      <w:proofErr w:type="gramStart"/>
      <w:r>
        <w:t>обучающимися</w:t>
      </w:r>
      <w:proofErr w:type="gramEnd"/>
      <w:r>
        <w:t xml:space="preserve"> выпускных классов. Эта работа ведется с первого по выпускной класс.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t xml:space="preserve">2) Дифференцированный и индивидуальный подход к </w:t>
      </w:r>
      <w:proofErr w:type="gramStart"/>
      <w:r>
        <w:t>обучающимся</w:t>
      </w:r>
      <w:proofErr w:type="gramEnd"/>
      <w:r>
        <w:t xml:space="preserve"> в зависимости от возраста и уровня </w:t>
      </w:r>
      <w:proofErr w:type="spellStart"/>
      <w:r>
        <w:t>сформированности</w:t>
      </w:r>
      <w:proofErr w:type="spellEnd"/>
      <w:r>
        <w:t xml:space="preserve"> их интересов, от различий в ценностных ориентациях и жизненных планах, от уровня успеваемости.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t xml:space="preserve">3) Оптимальное сочетание массовых, групповых и индивидуальных форм </w:t>
      </w:r>
      <w:proofErr w:type="spellStart"/>
      <w:r>
        <w:t>профориентационной</w:t>
      </w:r>
      <w:proofErr w:type="spellEnd"/>
      <w:r>
        <w:t xml:space="preserve"> работы с обучающимися и родителями.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 xml:space="preserve">Работа с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>: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proofErr w:type="spellStart"/>
      <w:r>
        <w:t>Профориентационная</w:t>
      </w:r>
      <w:proofErr w:type="spellEnd"/>
      <w:r>
        <w:t xml:space="preserve"> работа в школе осуществляется с 1 класса по 11 класс классными руководителями, членами администрации школы через тематические классные часы, беседы, просмотры видеороликов, встречи с представителями ВУЗов и </w:t>
      </w:r>
      <w:proofErr w:type="spellStart"/>
      <w:r>
        <w:t>среднеспециальных</w:t>
      </w:r>
      <w:proofErr w:type="spellEnd"/>
      <w:r>
        <w:t xml:space="preserve"> учебных заведений.</w:t>
      </w:r>
    </w:p>
    <w:p w:rsidR="00D10D48" w:rsidRPr="00D10D48" w:rsidRDefault="00D10D48" w:rsidP="00D10D48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Ролевые игры.</w:t>
      </w:r>
      <w:r>
        <w:t xml:space="preserve"> День самоуправления, во время которого дети получают возможность побывать в роли учителя. Данное мероприятие является традиционным и всегда получает положительные отзывы учащихся.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 xml:space="preserve">Подводя итоги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 можно сделать выводы: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</w:pPr>
      <w:r>
        <w:t xml:space="preserve">1. В школе ведется целенаправленная работа по профориентации </w:t>
      </w:r>
      <w:proofErr w:type="gramStart"/>
      <w:r>
        <w:t>обучающихся</w:t>
      </w:r>
      <w:proofErr w:type="gramEnd"/>
      <w:r>
        <w:t xml:space="preserve"> с учетом запроса экономики современного общества. </w:t>
      </w:r>
    </w:p>
    <w:p w:rsidR="00D10D48" w:rsidRDefault="00D10D48" w:rsidP="00D10D48">
      <w:pPr>
        <w:pStyle w:val="a3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t xml:space="preserve">2. В организации </w:t>
      </w:r>
      <w:proofErr w:type="spellStart"/>
      <w:r>
        <w:t>профориентационной</w:t>
      </w:r>
      <w:proofErr w:type="spellEnd"/>
      <w:r>
        <w:t xml:space="preserve"> деятельности с </w:t>
      </w:r>
      <w:proofErr w:type="gramStart"/>
      <w:r>
        <w:t>обучающимися</w:t>
      </w:r>
      <w:proofErr w:type="gramEnd"/>
      <w:r>
        <w:t xml:space="preserve"> используются разнообразные формы внеклассной деятельности, современные педагогические технологии.</w:t>
      </w:r>
    </w:p>
    <w:p w:rsidR="001F70C4" w:rsidRDefault="001F70C4"/>
    <w:sectPr w:rsidR="001F70C4" w:rsidSect="001F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D48"/>
    <w:rsid w:val="001F70C4"/>
    <w:rsid w:val="00D1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2020-05-18T16:57:00Z</dcterms:created>
  <dcterms:modified xsi:type="dcterms:W3CDTF">2020-05-18T17:07:00Z</dcterms:modified>
</cp:coreProperties>
</file>